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Storm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 ( Instrumental  drums)</w:t>
      </w:r>
    </w:p>
    <w:p>
      <w:pPr>
        <w:spacing w:after="80" w:line="259" w:lineRule="auto"/>
      </w:pPr>
      <w:r>
        <w:rPr>
          <w:rFonts w:ascii="Aptos" w:hAnsi="Aptos"/>
          <w:sz w:val="24"/>
        </w:rPr>
        <w:t>Drum test</w:t>
      </w:r>
    </w:p>
    <w:p>
      <w:pPr>
        <w:spacing w:after="80" w:line="259" w:lineRule="auto"/>
      </w:pPr>
      <w:r>
        <w:t>Beat 1 – (introduce the first beat)</w:t>
      </w:r>
    </w:p>
    <w:p>
      <w:pPr>
        <w:spacing w:after="80" w:line="259" w:lineRule="auto"/>
      </w:pPr>
      <w:r>
        <w:t>Beat 2 – (introduce the second drum line)</w:t>
      </w:r>
    </w:p>
    <w:p>
      <w:pPr>
        <w:spacing w:after="80" w:line="259" w:lineRule="auto"/>
      </w:pPr>
      <w:r>
        <w:t>Beat 3 – (bass drop)</w:t>
      </w:r>
    </w:p>
    <w:p>
      <w:pPr>
        <w:spacing w:after="80" w:line="259" w:lineRule="auto"/>
      </w:pPr>
      <w:r>
        <w:t>Let it ride— ( music starts)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bass hit,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thunder from the gods of despair.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rPr>
          <w:rFonts w:ascii="Aptos" w:hAnsi="Aptos"/>
          <w:sz w:val="24"/>
        </w:rPr>
        <w:t>Sanity on the edge of my mind,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Heartbeat racing in time.</w:t>
      </w:r>
    </w:p>
    <w:p>
      <w:pPr>
        <w:spacing w:after="80" w:line="259" w:lineRule="auto"/>
      </w:pPr>
      <w:r>
        <w:rPr>
          <w:rFonts w:ascii="Aptos" w:hAnsi="Aptos"/>
          <w:sz w:val="24"/>
        </w:rPr>
        <w:t>Echoes rise, shadows fall,</w:t>
      </w:r>
    </w:p>
    <w:p>
      <w:pPr>
        <w:spacing w:after="80" w:line="259" w:lineRule="auto"/>
      </w:pPr>
      <w:r>
        <w:rPr>
          <w:rFonts w:ascii="Aptos" w:hAnsi="Aptos"/>
          <w:sz w:val="24"/>
        </w:rPr>
        <w:t>Feel the rhythm break down the walls.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pulse is pulling you through,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beat move through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t>We’re alive in the sound tonight,</w:t>
      </w:r>
    </w:p>
    <w:p>
      <w:pPr>
        <w:spacing w:after="80" w:line="259" w:lineRule="auto"/>
      </w:pPr>
      <w:r>
        <w:t>Close your eyes—you’ll see the truth.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note is a spark in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rPr>
          <w:rFonts w:ascii="Aptos" w:hAnsi="Aptos"/>
          <w:sz w:val="24"/>
        </w:rPr>
        <w:t>Bass drops deep, shaking the ground,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soul electrified now.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and doubt fade away,</w:t>
      </w:r>
    </w:p>
    <w:p>
      <w:pPr>
        <w:spacing w:after="80" w:line="259" w:lineRule="auto"/>
      </w:pPr>
      <w:r>
        <w:t>All that’s left is the rhythm of the drums.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pulse is pulling you through,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beat move through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t>We’re alive in the sound tonight,</w:t>
      </w:r>
    </w:p>
    <w:p>
      <w:pPr>
        <w:spacing w:after="80" w:line="259" w:lineRule="auto"/>
      </w:pPr>
      <w:r>
        <w:t>Close your eyes—you’ll see the truth.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note is a spark in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t>Like thunder from despair’s own throne,</w:t>
      </w:r>
    </w:p>
    <w:p>
      <w:pPr>
        <w:spacing w:after="80" w:line="259" w:lineRule="auto"/>
      </w:pPr>
      <w:r>
        <w:rPr>
          <w:rFonts w:ascii="Aptos" w:hAnsi="Aptos"/>
          <w:sz w:val="24"/>
        </w:rPr>
        <w:t>We take chaos and make it our own.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crash, every tone,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the sound of taking control.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beat move through you,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Let the music move you.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the edge to the light,</w:t>
      </w:r>
    </w:p>
    <w:p>
      <w:pPr>
        <w:spacing w:after="80" w:line="259" w:lineRule="auto"/>
      </w:pPr>
      <w:r>
        <w:t>We are alive—tonight.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