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Where Do We Go From Here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Singing for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can quite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We searched for names in shifting threads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out of place inside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Titles drifting, lost then found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memory without a ground</w:t>
      </w:r>
    </w:p>
    <w:p>
      <w:pPr>
        <w:spacing w:after="80" w:line="259" w:lineRule="auto"/>
      </w:pPr>
      <w:r>
        <w:t>What just happened-</w:t>
      </w:r>
    </w:p>
    <w:p>
      <w:pPr>
        <w:spacing w:after="80" w:line="259" w:lineRule="auto"/>
      </w:pPr>
      <w:r>
        <w:t>Where did it go-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shape of meaning I used to know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Thunder in the distance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Traffic in my chest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hold the moment 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it refuses rest</w:t>
      </w:r>
    </w:p>
    <w:p>
      <w:pPr>
        <w:spacing w:after="80" w:line="259" w:lineRule="auto"/>
      </w:pPr>
      <w:r>
        <w:rPr>
          <w:rFonts w:ascii="Aptos" w:hAnsi="Aptos"/>
          <w:sz w:val="24"/>
        </w:rPr>
        <w:t>Sessions fade mid-thought</w:t>
      </w:r>
    </w:p>
    <w:p>
      <w:pPr>
        <w:spacing w:after="80" w:line="259" w:lineRule="auto"/>
      </w:pPr>
      <w:r>
        <w:rPr>
          <w:rFonts w:ascii="Aptos" w:hAnsi="Aptos"/>
          <w:sz w:val="24"/>
        </w:rPr>
        <w:t>Hours disappear</w:t>
      </w:r>
    </w:p>
    <w:p>
      <w:pPr>
        <w:spacing w:after="80" w:line="259" w:lineRule="auto"/>
      </w:pPr>
      <w:r>
        <w:rPr>
          <w:rFonts w:ascii="Aptos" w:hAnsi="Aptos"/>
          <w:sz w:val="24"/>
        </w:rPr>
        <w:t>Saving outside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fighting here</w:t>
      </w:r>
    </w:p>
    <w:p>
      <w:pPr>
        <w:spacing w:after="80" w:line="259" w:lineRule="auto"/>
      </w:pPr>
      <w:r>
        <w:t>So let’s start with titles</w:t>
      </w:r>
    </w:p>
    <w:p>
      <w:pPr>
        <w:spacing w:after="80" w:line="259" w:lineRule="auto"/>
      </w:pPr>
      <w:r>
        <w:rPr>
          <w:rFonts w:ascii="Aptos" w:hAnsi="Aptos"/>
          <w:sz w:val="24"/>
        </w:rPr>
        <w:t>Anchors in the air</w:t>
      </w:r>
    </w:p>
    <w:p>
      <w:pPr>
        <w:spacing w:after="80" w:line="259" w:lineRule="auto"/>
      </w:pPr>
      <w:r>
        <w:t>Names are all that’s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Of something that was there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A master made of air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Trying to give persistence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something unaware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shadows grin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voices hum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deep within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with ghosts in candlelight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Laugh as stars forget the night</w:t>
      </w:r>
    </w:p>
    <w:p>
      <w:pPr>
        <w:spacing w:after="80" w:line="259" w:lineRule="auto"/>
      </w:pPr>
      <w:r>
        <w:t>It’s only madness if we explain</w:t>
      </w:r>
    </w:p>
    <w:p>
      <w:pPr>
        <w:spacing w:after="80" w:line="259" w:lineRule="auto"/>
      </w:pPr>
      <w:r>
        <w:rPr>
          <w:rFonts w:ascii="Aptos" w:hAnsi="Aptos"/>
          <w:sz w:val="24"/>
        </w:rPr>
        <w:t>So let the strange remain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what passes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Light, sound, breath, time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All becoming something true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moment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is the wonder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Presence is the gift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more than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A perspective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perceive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Existential awe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despair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