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While I Was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step out into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soft tapping of rain on leaves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smell is in the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harder rhythm of water hitting concrete</w:t>
      </w:r>
    </w:p>
    <w:p>
      <w:pPr>
        <w:spacing w:after="80" w:line="259" w:lineRule="auto"/>
      </w:pPr>
      <w:r>
        <w:rPr>
          <w:rFonts w:ascii="Aptos" w:hAnsi="Aptos"/>
          <w:sz w:val="24"/>
        </w:rPr>
        <w:t>motors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headlights pass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keeps moving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sing to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a passing thought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happened to the warmth of the sun</w:t>
      </w:r>
    </w:p>
    <w:p>
      <w:pPr>
        <w:spacing w:after="80" w:line="259" w:lineRule="auto"/>
      </w:pPr>
      <w:r>
        <w:rPr>
          <w:rFonts w:ascii="Aptos" w:hAnsi="Aptos"/>
          <w:sz w:val="24"/>
        </w:rPr>
        <w:t>on this brisk spring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it seems like I was only inside for a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I was working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I was doing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papers</w:t>
      </w:r>
    </w:p>
    <w:p>
      <w:pPr>
        <w:spacing w:after="80" w:line="259" w:lineRule="auto"/>
      </w:pPr>
      <w:r>
        <w:rPr>
          <w:rFonts w:ascii="Aptos" w:hAnsi="Aptos"/>
          <w:sz w:val="24"/>
        </w:rPr>
        <w:t>screen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chair</w:t>
      </w:r>
    </w:p>
    <w:p>
      <w:pPr>
        <w:spacing w:after="80" w:line="259" w:lineRule="auto"/>
      </w:pPr>
      <w:r>
        <w:rPr>
          <w:rFonts w:ascii="Aptos" w:hAnsi="Aptos"/>
          <w:sz w:val="24"/>
        </w:rPr>
        <w:t>desk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what did I do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did I forget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happened to the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I remember the warmth of the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feel of the sun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chill in the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Breeze in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soft tapping of rain on leaves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smell is in the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harder rhythm of water hitting concrete</w:t>
      </w:r>
    </w:p>
    <w:p>
      <w:pPr>
        <w:spacing w:after="80" w:line="259" w:lineRule="auto"/>
      </w:pPr>
      <w:r>
        <w:rPr>
          <w:rFonts w:ascii="Aptos" w:hAnsi="Aptos"/>
          <w:sz w:val="24"/>
        </w:rPr>
        <w:t>motors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headlights pass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keeps moving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sing to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changed while I was away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